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C6" w:rsidRPr="00B17AC6" w:rsidRDefault="00925E43" w:rsidP="00B17AC6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润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心楼碳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中和场馆</w:t>
      </w:r>
      <w:r w:rsidR="00F8171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</w:t>
      </w:r>
      <w:r w:rsidR="00B17AC6" w:rsidRPr="00B17AC6">
        <w:rPr>
          <w:rFonts w:ascii="宋体" w:eastAsia="宋体" w:hAnsi="宋体" w:cs="宋体"/>
          <w:b/>
          <w:bCs/>
          <w:kern w:val="0"/>
          <w:sz w:val="36"/>
          <w:szCs w:val="36"/>
        </w:rPr>
        <w:t>公告</w:t>
      </w:r>
    </w:p>
    <w:p w:rsidR="00B17AC6" w:rsidRPr="00B17AC6" w:rsidRDefault="00925E43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润</w:t>
      </w:r>
      <w:proofErr w:type="gramStart"/>
      <w:r>
        <w:rPr>
          <w:rFonts w:asciiTheme="minorEastAsia" w:hAnsiTheme="minorEastAsia" w:cs="宋体"/>
          <w:kern w:val="0"/>
          <w:sz w:val="24"/>
          <w:szCs w:val="24"/>
        </w:rPr>
        <w:t>心楼碳</w:t>
      </w:r>
      <w:proofErr w:type="gramEnd"/>
      <w:r>
        <w:rPr>
          <w:rFonts w:asciiTheme="minorEastAsia" w:hAnsiTheme="minorEastAsia" w:cs="宋体"/>
          <w:kern w:val="0"/>
          <w:sz w:val="24"/>
          <w:szCs w:val="24"/>
        </w:rPr>
        <w:t>中和场馆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采购项目的潜在供应商应在</w:t>
      </w:r>
      <w:r w:rsidR="00F36C45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F36C45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F36C45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获取采购文件，并于202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日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点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分（北京时间）前提交响应文件。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项目编号：</w:t>
      </w:r>
      <w:r w:rsidR="00925E43">
        <w:rPr>
          <w:rFonts w:asciiTheme="minorEastAsia" w:hAnsiTheme="minorEastAsia" w:cs="宋体"/>
          <w:kern w:val="0"/>
          <w:sz w:val="24"/>
          <w:szCs w:val="24"/>
        </w:rPr>
        <w:t>PTXC2023-X-1128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项目名称：</w:t>
      </w:r>
      <w:r w:rsidR="00925E43">
        <w:rPr>
          <w:rFonts w:asciiTheme="minorEastAsia" w:hAnsiTheme="minorEastAsia" w:cs="宋体"/>
          <w:kern w:val="0"/>
          <w:sz w:val="24"/>
          <w:szCs w:val="24"/>
        </w:rPr>
        <w:t>润</w:t>
      </w:r>
      <w:proofErr w:type="gramStart"/>
      <w:r w:rsidR="00925E43">
        <w:rPr>
          <w:rFonts w:asciiTheme="minorEastAsia" w:hAnsiTheme="minorEastAsia" w:cs="宋体"/>
          <w:kern w:val="0"/>
          <w:sz w:val="24"/>
          <w:szCs w:val="24"/>
        </w:rPr>
        <w:t>心楼碳</w:t>
      </w:r>
      <w:proofErr w:type="gramEnd"/>
      <w:r w:rsidR="00925E43">
        <w:rPr>
          <w:rFonts w:asciiTheme="minorEastAsia" w:hAnsiTheme="minorEastAsia" w:cs="宋体"/>
          <w:kern w:val="0"/>
          <w:sz w:val="24"/>
          <w:szCs w:val="24"/>
        </w:rPr>
        <w:t>中和场馆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采购方式：询价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预算金额：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301049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元（人民币）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最高限价（如有）：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301049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元（人民币）</w:t>
      </w:r>
    </w:p>
    <w:p w:rsidR="00BE474D" w:rsidRDefault="00B17AC6" w:rsidP="00BE474D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1005"/>
        <w:gridCol w:w="3810"/>
        <w:gridCol w:w="1680"/>
        <w:gridCol w:w="2205"/>
      </w:tblGrid>
      <w:tr w:rsidR="00F36C45" w:rsidRPr="00F36C45" w:rsidTr="001C4A5C">
        <w:trPr>
          <w:trHeight w:val="869"/>
        </w:trPr>
        <w:tc>
          <w:tcPr>
            <w:tcW w:w="1050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合同包</w:t>
            </w:r>
          </w:p>
        </w:tc>
        <w:tc>
          <w:tcPr>
            <w:tcW w:w="1005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品目</w:t>
            </w:r>
            <w:r w:rsidRPr="00F36C45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3810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品目</w:t>
            </w:r>
            <w:r w:rsidRPr="00F36C45"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（采购标的）</w:t>
            </w:r>
          </w:p>
        </w:tc>
        <w:tc>
          <w:tcPr>
            <w:tcW w:w="1680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2205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最高限价</w:t>
            </w:r>
          </w:p>
        </w:tc>
      </w:tr>
      <w:tr w:rsidR="00F36C45" w:rsidRPr="00F36C45" w:rsidTr="001C4A5C">
        <w:trPr>
          <w:trHeight w:hRule="exact" w:val="1127"/>
        </w:trPr>
        <w:tc>
          <w:tcPr>
            <w:tcW w:w="1050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F36C45" w:rsidRPr="00F36C45" w:rsidRDefault="00F36C45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F36C45">
              <w:rPr>
                <w:rFonts w:ascii="宋体" w:eastAsia="宋体" w:hAnsi="宋体" w:cs="Times New Roman"/>
                <w:sz w:val="24"/>
                <w:szCs w:val="24"/>
              </w:rPr>
              <w:t>-1</w:t>
            </w:r>
          </w:p>
        </w:tc>
        <w:tc>
          <w:tcPr>
            <w:tcW w:w="3810" w:type="dxa"/>
            <w:vAlign w:val="center"/>
          </w:tcPr>
          <w:p w:rsidR="00F36C45" w:rsidRPr="00F36C45" w:rsidRDefault="00925E43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润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心楼碳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中和场馆</w:t>
            </w:r>
          </w:p>
        </w:tc>
        <w:tc>
          <w:tcPr>
            <w:tcW w:w="1680" w:type="dxa"/>
            <w:vAlign w:val="center"/>
          </w:tcPr>
          <w:p w:rsidR="00F36C45" w:rsidRPr="00F36C45" w:rsidRDefault="00F81712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1批</w:t>
            </w:r>
          </w:p>
        </w:tc>
        <w:tc>
          <w:tcPr>
            <w:tcW w:w="2205" w:type="dxa"/>
            <w:vAlign w:val="center"/>
          </w:tcPr>
          <w:p w:rsidR="00F36C45" w:rsidRPr="00F36C45" w:rsidRDefault="00925E43" w:rsidP="00F36C45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301049</w:t>
            </w:r>
            <w:r w:rsidR="00F36C45" w:rsidRPr="00F36C45">
              <w:rPr>
                <w:rFonts w:ascii="宋体" w:eastAsia="宋体" w:hAnsi="宋体" w:cs="Times New Roman" w:hint="eastAsia"/>
                <w:sz w:val="24"/>
                <w:szCs w:val="24"/>
              </w:rPr>
              <w:t>元</w:t>
            </w:r>
          </w:p>
        </w:tc>
      </w:tr>
    </w:tbl>
    <w:p w:rsidR="00B17AC6" w:rsidRPr="00B17AC6" w:rsidRDefault="00B17AC6" w:rsidP="00BE474D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进口产品，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>不适用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。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促进残疾人就业 ，适用于（所有合同包或品目号）。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3.本项目的特定资格要求：明细 描述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br/>
        <w:t>落实政府采购政策的证明材料（本项目专门面向中小企业采购，非中、小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微企业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的将被拒绝，须提供相关证明材料） 1、供应商提供的货物应符合《政府采购促进中小企业发展管理办法》(财库〔2020〕46号)第四条规定的情形，且应当提供《政府采购促进中小企业发展管理办法》(财库〔2020〕46号)规定的《中小企业声明函》，格式见第六章《响应文件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lastRenderedPageBreak/>
        <w:t>格式》附件。 2、供应商为监狱企业的视同小型和微型企业，可不提供以上第1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点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材料，但应当提供由省级以上监狱管理局、戒毒管理局(含新疆生产建设兵团)出具的属于监狱企业的证明文件。 3、供应商为残疾人福利性单位的视同小型和微型企业，可不提供以上第1点材料，但应当提供《残疾人福利性单位声明函》，格式见第六章《响应文件格式》附件。 4、本项目采购标的对应的中小企业划分标准所属行业为工业。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日至202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21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日，每天上午8:00至12:00，下午1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: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0至1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: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0。（北京时间，法定节假日除外）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F36C45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F36C45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F36C45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</w:p>
    <w:p w:rsidR="00B17AC6" w:rsidRPr="00B17AC6" w:rsidRDefault="00B17AC6" w:rsidP="00BE474D">
      <w:pPr>
        <w:widowControl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hyperlink r:id="rId8" w:history="1">
        <w:r w:rsidR="00BE474D" w:rsidRPr="00803FAA">
          <w:rPr>
            <w:rStyle w:val="a3"/>
            <w:rFonts w:asciiTheme="minorEastAsia" w:hAnsiTheme="minorEastAsia" w:cs="宋体"/>
            <w:kern w:val="0"/>
            <w:sz w:val="24"/>
            <w:szCs w:val="24"/>
          </w:rPr>
          <w:t>ptxc2022@163.com</w:t>
        </w:r>
      </w:hyperlink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，我司再将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询价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文件通过电子邮件方式发送给报名人。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截止时间：202</w:t>
      </w:r>
      <w:r w:rsidR="005E78F1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点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F36C45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F36C45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F36C45">
        <w:rPr>
          <w:rFonts w:asciiTheme="minorEastAsia" w:hAnsiTheme="minorEastAsia" w:cs="宋体"/>
          <w:kern w:val="0"/>
          <w:sz w:val="24"/>
          <w:szCs w:val="24"/>
        </w:rPr>
        <w:t>城中大道2580号六层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5E78F1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点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F36C45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F36C45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F36C45">
        <w:rPr>
          <w:rFonts w:asciiTheme="minorEastAsia" w:hAnsiTheme="minorEastAsia" w:cs="宋体"/>
          <w:kern w:val="0"/>
          <w:sz w:val="24"/>
          <w:szCs w:val="24"/>
        </w:rPr>
        <w:t>城中大道2580号六层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B17AC6" w:rsidRPr="00B17AC6" w:rsidRDefault="004C3342" w:rsidP="00B17AC6">
      <w:pPr>
        <w:widowControl/>
        <w:snapToGrid w:val="0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7.1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保证金缴纳账户：开户名—莆田市信成造价咨询有限公司，开户行—中国光大银行莆田城厢支行，账号—54730188000000408。</w:t>
      </w:r>
    </w:p>
    <w:p w:rsidR="00B17AC6" w:rsidRPr="00B17AC6" w:rsidRDefault="004C3342" w:rsidP="004C3342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7.2报名费、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中标服务费缴纳账户：开户名—莆田市信成造价咨询有限公司；开户行—光大银行莆田分行；账号—79880188000047251。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lastRenderedPageBreak/>
        <w:t>地址：莆田市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联系方式：联系人：小</w:t>
      </w:r>
      <w:r w:rsidR="005C3CC1">
        <w:rPr>
          <w:rFonts w:asciiTheme="minorEastAsia" w:hAnsiTheme="minorEastAsia" w:cs="宋体" w:hint="eastAsia"/>
          <w:kern w:val="0"/>
          <w:sz w:val="24"/>
          <w:szCs w:val="24"/>
        </w:rPr>
        <w:t xml:space="preserve">蔡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 电话：0594-2855533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r w:rsidR="005C3CC1">
        <w:rPr>
          <w:rFonts w:asciiTheme="minorEastAsia" w:hAnsiTheme="minorEastAsia" w:cs="宋体" w:hint="eastAsia"/>
          <w:kern w:val="0"/>
          <w:sz w:val="24"/>
          <w:szCs w:val="24"/>
        </w:rPr>
        <w:t>蔡</w:t>
      </w:r>
      <w:bookmarkStart w:id="0" w:name="_GoBack"/>
      <w:bookmarkEnd w:id="0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F81712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日                                         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9D7C2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925E43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B17AC6" w:rsidRPr="00B17AC6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18" w:rsidRDefault="006A7618" w:rsidP="00BE474D">
      <w:r>
        <w:separator/>
      </w:r>
    </w:p>
  </w:endnote>
  <w:endnote w:type="continuationSeparator" w:id="0">
    <w:p w:rsidR="006A7618" w:rsidRDefault="006A7618" w:rsidP="00BE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18" w:rsidRDefault="006A7618" w:rsidP="00BE474D">
      <w:r>
        <w:separator/>
      </w:r>
    </w:p>
  </w:footnote>
  <w:footnote w:type="continuationSeparator" w:id="0">
    <w:p w:rsidR="006A7618" w:rsidRDefault="006A7618" w:rsidP="00BE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DD4"/>
    <w:multiLevelType w:val="multilevel"/>
    <w:tmpl w:val="7C4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6"/>
    <w:rsid w:val="00123AA0"/>
    <w:rsid w:val="0014677D"/>
    <w:rsid w:val="001B7145"/>
    <w:rsid w:val="002D769F"/>
    <w:rsid w:val="00401C06"/>
    <w:rsid w:val="004C3342"/>
    <w:rsid w:val="005728F1"/>
    <w:rsid w:val="00581507"/>
    <w:rsid w:val="005C3CC1"/>
    <w:rsid w:val="005E78F1"/>
    <w:rsid w:val="00633E47"/>
    <w:rsid w:val="006A7618"/>
    <w:rsid w:val="00782106"/>
    <w:rsid w:val="00925E43"/>
    <w:rsid w:val="009D7C2A"/>
    <w:rsid w:val="00B17AC6"/>
    <w:rsid w:val="00B43E60"/>
    <w:rsid w:val="00BE474D"/>
    <w:rsid w:val="00BF0046"/>
    <w:rsid w:val="00DD4D94"/>
    <w:rsid w:val="00F36C45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7A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7AC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7A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17AC6"/>
  </w:style>
  <w:style w:type="character" w:styleId="a5">
    <w:name w:val="Strong"/>
    <w:basedOn w:val="a0"/>
    <w:uiPriority w:val="22"/>
    <w:qFormat/>
    <w:rsid w:val="00B17AC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17AC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7AC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E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474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4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7A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7AC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7A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17AC6"/>
  </w:style>
  <w:style w:type="character" w:styleId="a5">
    <w:name w:val="Strong"/>
    <w:basedOn w:val="a0"/>
    <w:uiPriority w:val="22"/>
    <w:qFormat/>
    <w:rsid w:val="00B17AC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17AC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7AC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E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474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4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0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xc2022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2023-11-16T07:40:00Z</dcterms:created>
  <dcterms:modified xsi:type="dcterms:W3CDTF">2023-11-16T07:48:00Z</dcterms:modified>
</cp:coreProperties>
</file>