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72" w:rsidRDefault="004D4EBB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结果公告</w:t>
      </w:r>
    </w:p>
    <w:p w:rsidR="003E0272" w:rsidRDefault="004D4EBB" w:rsidP="00C945CB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C945CB" w:rsidRPr="00C945CB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PTXC20220841</w:t>
      </w:r>
    </w:p>
    <w:p w:rsidR="003E0272" w:rsidRDefault="004D4EBB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 w:rsidR="00C945C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校门口及校前广场景观设计</w:t>
      </w:r>
    </w:p>
    <w:p w:rsidR="003E0272" w:rsidRDefault="004D4EBB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3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4184"/>
        <w:gridCol w:w="1775"/>
      </w:tblGrid>
      <w:tr w:rsidR="004E657D" w:rsidTr="00BD255B">
        <w:trPr>
          <w:trHeight w:val="483"/>
        </w:trPr>
        <w:tc>
          <w:tcPr>
            <w:tcW w:w="16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3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992" w:type="pct"/>
            <w:shd w:val="clear" w:color="auto" w:fill="FFFFFF"/>
            <w:vAlign w:val="center"/>
          </w:tcPr>
          <w:p w:rsidR="004E657D" w:rsidRDefault="004E657D" w:rsidP="00A57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中标金额</w:t>
            </w:r>
          </w:p>
        </w:tc>
      </w:tr>
      <w:tr w:rsidR="004E657D" w:rsidTr="00BD255B">
        <w:trPr>
          <w:trHeight w:val="952"/>
        </w:trPr>
        <w:tc>
          <w:tcPr>
            <w:tcW w:w="16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BD255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BD255B">
              <w:rPr>
                <w:rFonts w:ascii="宋体" w:eastAsia="宋体" w:hAnsi="宋体" w:cs="宋体" w:hint="eastAsia"/>
                <w:sz w:val="24"/>
              </w:rPr>
              <w:t>杭州趋向装饰设计有限公司</w:t>
            </w:r>
          </w:p>
        </w:tc>
        <w:tc>
          <w:tcPr>
            <w:tcW w:w="23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BD255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浙江省杭州市滨江区浦沿街道诚业路415号7楼710室</w:t>
            </w:r>
          </w:p>
        </w:tc>
        <w:tc>
          <w:tcPr>
            <w:tcW w:w="992" w:type="pct"/>
            <w:shd w:val="clear" w:color="auto" w:fill="FFFFFF"/>
            <w:vAlign w:val="center"/>
          </w:tcPr>
          <w:p w:rsidR="004E657D" w:rsidRDefault="00BD255B" w:rsidP="00A57F88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128000</w:t>
            </w:r>
            <w:r w:rsidR="004E657D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元</w:t>
            </w:r>
          </w:p>
        </w:tc>
      </w:tr>
    </w:tbl>
    <w:p w:rsidR="003E0272" w:rsidRDefault="004D4EBB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C945C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PTXC20220841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3E0272" w:rsidRDefault="00E40EF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杭州趋向装饰设计有限公司</w:t>
      </w:r>
      <w:r w:rsidR="004D4EB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4D4EB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服务类 </w:t>
      </w:r>
    </w:p>
    <w:tbl>
      <w:tblPr>
        <w:tblW w:w="53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2596"/>
        <w:gridCol w:w="1359"/>
        <w:gridCol w:w="1559"/>
        <w:gridCol w:w="1585"/>
        <w:gridCol w:w="1154"/>
      </w:tblGrid>
      <w:tr w:rsidR="004E657D" w:rsidTr="00BD255B">
        <w:trPr>
          <w:trHeight w:val="1454"/>
        </w:trPr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2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采购标的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服务范围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657D" w:rsidRDefault="004E65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服务时间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657D" w:rsidRDefault="004E6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服务标准</w:t>
            </w:r>
          </w:p>
        </w:tc>
      </w:tr>
      <w:tr w:rsidR="004E657D" w:rsidTr="00BD255B">
        <w:trPr>
          <w:trHeight w:val="1792"/>
        </w:trPr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2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校门口及校前广场景观设计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657D" w:rsidRDefault="004E657D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7D" w:rsidRDefault="004E65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合同签订后30天内交付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657D" w:rsidRDefault="004E65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按招标文件要求</w:t>
            </w:r>
          </w:p>
        </w:tc>
      </w:tr>
    </w:tbl>
    <w:p w:rsidR="003E0272" w:rsidRDefault="004D4EBB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53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6119"/>
      </w:tblGrid>
      <w:tr w:rsidR="003E0272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3E0272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BD255B" w:rsidP="00D74B0C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林金山，林霞，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蔡铸杰，邱建华</w:t>
            </w:r>
          </w:p>
        </w:tc>
      </w:tr>
    </w:tbl>
    <w:p w:rsidR="00C945CB" w:rsidRDefault="004D4EBB" w:rsidP="00C945CB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r w:rsidR="00C945CB" w:rsidRPr="00952595">
        <w:rPr>
          <w:rFonts w:ascii="宋体" w:eastAsia="宋体" w:hAnsi="宋体" w:cs="宋体" w:hint="eastAsia"/>
          <w:bCs/>
          <w:kern w:val="0"/>
          <w:sz w:val="24"/>
        </w:rPr>
        <w:t>①</w:t>
      </w:r>
      <w:r w:rsidR="00C945CB" w:rsidRPr="00952595">
        <w:rPr>
          <w:rFonts w:ascii="宋体" w:eastAsia="宋体" w:hAnsi="宋体" w:cs="宋体" w:hint="eastAsia"/>
          <w:sz w:val="24"/>
        </w:rPr>
        <w:t>中标人应在领取中标通知书前以转账、现金等付款方式一次性缴清，代理服务费包干叁仟元整。</w:t>
      </w:r>
      <w:r w:rsidR="00C945CB" w:rsidRPr="00952595">
        <w:rPr>
          <w:rFonts w:ascii="宋体" w:eastAsia="宋体" w:hAnsi="宋体" w:cs="宋体" w:hint="eastAsia"/>
          <w:bCs/>
          <w:kern w:val="0"/>
          <w:sz w:val="24"/>
        </w:rPr>
        <w:t>②招标服务费缴纳账户：开户名--莆田市信成造价咨询有限公司，开户行—中国光大银行莆田分行，账号--79880188000047251。</w:t>
      </w:r>
    </w:p>
    <w:p w:rsidR="003E0272" w:rsidRDefault="004D4EBB" w:rsidP="00C945CB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C945C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PTXC20220841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 xml:space="preserve">   包1 ：</w:t>
      </w:r>
      <w:r w:rsidR="00C945CB"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 w:rsidR="00E40EF3" w:rsidRPr="00BD255B">
        <w:rPr>
          <w:rFonts w:ascii="宋体" w:eastAsia="宋体" w:hAnsi="宋体" w:cs="宋体" w:hint="eastAsia"/>
          <w:sz w:val="24"/>
        </w:rPr>
        <w:t>杭州趋向装饰设计有限公司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3E0272" w:rsidRDefault="00C945CB" w:rsidP="00C945CB">
      <w:pPr>
        <w:widowControl/>
        <w:spacing w:line="440" w:lineRule="exact"/>
        <w:ind w:firstLineChars="200" w:firstLine="480"/>
        <w:jc w:val="left"/>
        <w:rPr>
          <w:rStyle w:val="a6"/>
          <w:rFonts w:ascii="宋体" w:eastAsia="宋体" w:hAnsi="宋体" w:cs="宋体"/>
          <w:b w:val="0"/>
          <w:color w:val="333333"/>
          <w:sz w:val="24"/>
          <w:shd w:val="clear" w:color="auto" w:fill="FFFFFF"/>
          <w:lang w:bidi="ar"/>
        </w:rPr>
      </w:pPr>
      <w:r w:rsidRPr="00C945CB"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江苏新视野建筑装饰有限公司、杭州趋向装饰设计有限公司、江苏冠亚建设工程有限公司</w:t>
      </w:r>
      <w:r w:rsidR="004D4EBB"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3家投标人均通过资格性审查及符合性审查，为合格投标人。</w:t>
      </w:r>
    </w:p>
    <w:p w:rsidR="003E0272" w:rsidRDefault="004D4EBB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15960500202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3E0272" w:rsidRDefault="004D4EBB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3E0272" w:rsidRDefault="004D4EBB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3E0272" w:rsidRDefault="003E0272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3E0272" w:rsidRDefault="003E0272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3E0272" w:rsidRDefault="00C945CB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hAnsi="宋体" w:hint="eastAsia"/>
        </w:rPr>
        <w:t>莆田市教师进修学院附属小学</w:t>
      </w:r>
      <w:r w:rsidR="004D4EBB">
        <w:rPr>
          <w:rFonts w:ascii="宋体" w:eastAsia="宋体" w:hAnsi="宋体" w:cs="宋体" w:hint="eastAsia"/>
          <w:color w:val="333333"/>
          <w:shd w:val="clear" w:color="auto" w:fill="FFFFFF"/>
        </w:rPr>
        <w:t xml:space="preserve">          莆田市信成造价咨询有限公司</w:t>
      </w:r>
      <w:r w:rsidR="004D4EBB">
        <w:rPr>
          <w:rFonts w:ascii="宋体" w:eastAsia="宋体" w:hAnsi="宋体" w:cs="宋体" w:hint="eastAsia"/>
          <w:color w:val="333333"/>
          <w:shd w:val="clear" w:color="auto" w:fill="FFFFFF"/>
        </w:rPr>
        <w:br/>
        <w:t>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2022年</w:t>
      </w:r>
      <w:r w:rsidR="00E40EF3">
        <w:rPr>
          <w:rFonts w:ascii="宋体" w:eastAsia="宋体" w:hAnsi="宋体" w:cs="宋体" w:hint="eastAsia"/>
          <w:color w:val="333333"/>
          <w:shd w:val="clear" w:color="auto" w:fill="FFFFFF"/>
        </w:rPr>
        <w:t>09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E40EF3">
        <w:rPr>
          <w:rFonts w:ascii="宋体" w:eastAsia="宋体" w:hAnsi="宋体" w:cs="宋体" w:hint="eastAsia"/>
          <w:color w:val="333333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  <w:r w:rsidR="004D4EBB">
        <w:rPr>
          <w:rFonts w:ascii="宋体" w:eastAsia="宋体" w:hAnsi="宋体" w:cs="宋体" w:hint="eastAsia"/>
          <w:color w:val="333333"/>
          <w:shd w:val="clear" w:color="auto" w:fill="FFFFFF"/>
        </w:rPr>
        <w:t>               2022年</w:t>
      </w:r>
      <w:r w:rsidR="00E40EF3">
        <w:rPr>
          <w:rFonts w:ascii="宋体" w:eastAsia="宋体" w:hAnsi="宋体" w:cs="宋体" w:hint="eastAsia"/>
          <w:color w:val="333333"/>
          <w:shd w:val="clear" w:color="auto" w:fill="FFFFFF"/>
        </w:rPr>
        <w:t>09</w:t>
      </w:r>
      <w:r w:rsidR="004D4EBB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E40EF3">
        <w:rPr>
          <w:rFonts w:ascii="宋体" w:eastAsia="宋体" w:hAnsi="宋体" w:cs="宋体" w:hint="eastAsia"/>
          <w:color w:val="333333"/>
          <w:shd w:val="clear" w:color="auto" w:fill="FFFFFF"/>
        </w:rPr>
        <w:t>16</w:t>
      </w:r>
      <w:bookmarkStart w:id="0" w:name="_GoBack"/>
      <w:bookmarkEnd w:id="0"/>
      <w:r w:rsidR="004D4EBB"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3E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04" w:rsidRDefault="00083D04" w:rsidP="00D74B0C">
      <w:r>
        <w:separator/>
      </w:r>
    </w:p>
  </w:endnote>
  <w:endnote w:type="continuationSeparator" w:id="0">
    <w:p w:rsidR="00083D04" w:rsidRDefault="00083D04" w:rsidP="00D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04" w:rsidRDefault="00083D04" w:rsidP="00D74B0C">
      <w:r>
        <w:separator/>
      </w:r>
    </w:p>
  </w:footnote>
  <w:footnote w:type="continuationSeparator" w:id="0">
    <w:p w:rsidR="00083D04" w:rsidRDefault="00083D04" w:rsidP="00D7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83D04"/>
    <w:rsid w:val="00090E93"/>
    <w:rsid w:val="000D2263"/>
    <w:rsid w:val="000D7DDE"/>
    <w:rsid w:val="00215241"/>
    <w:rsid w:val="002605ED"/>
    <w:rsid w:val="00282188"/>
    <w:rsid w:val="002C0D5E"/>
    <w:rsid w:val="003333E3"/>
    <w:rsid w:val="003C1B8D"/>
    <w:rsid w:val="003E014E"/>
    <w:rsid w:val="003E0272"/>
    <w:rsid w:val="004B0005"/>
    <w:rsid w:val="004C63CE"/>
    <w:rsid w:val="004D1084"/>
    <w:rsid w:val="004D4EBB"/>
    <w:rsid w:val="004E657D"/>
    <w:rsid w:val="004F22D2"/>
    <w:rsid w:val="005D3094"/>
    <w:rsid w:val="00624295"/>
    <w:rsid w:val="006C5B71"/>
    <w:rsid w:val="006D5621"/>
    <w:rsid w:val="006D6B32"/>
    <w:rsid w:val="00726999"/>
    <w:rsid w:val="00765FED"/>
    <w:rsid w:val="007F3889"/>
    <w:rsid w:val="00886087"/>
    <w:rsid w:val="00A07405"/>
    <w:rsid w:val="00A411D6"/>
    <w:rsid w:val="00AC7DE8"/>
    <w:rsid w:val="00B54A5B"/>
    <w:rsid w:val="00B5700E"/>
    <w:rsid w:val="00BD255B"/>
    <w:rsid w:val="00C13A91"/>
    <w:rsid w:val="00C50165"/>
    <w:rsid w:val="00C51523"/>
    <w:rsid w:val="00C945CB"/>
    <w:rsid w:val="00C97A88"/>
    <w:rsid w:val="00CE617F"/>
    <w:rsid w:val="00CF3096"/>
    <w:rsid w:val="00D419D2"/>
    <w:rsid w:val="00D74B0C"/>
    <w:rsid w:val="00DA49D8"/>
    <w:rsid w:val="00DF606D"/>
    <w:rsid w:val="00E40EF3"/>
    <w:rsid w:val="00E427C5"/>
    <w:rsid w:val="00F9371C"/>
    <w:rsid w:val="0ADE404E"/>
    <w:rsid w:val="38BB5EC8"/>
    <w:rsid w:val="3AA50868"/>
    <w:rsid w:val="3DA16242"/>
    <w:rsid w:val="52AE422B"/>
    <w:rsid w:val="695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dcterms:created xsi:type="dcterms:W3CDTF">2022-09-08T08:03:00Z</dcterms:created>
  <dcterms:modified xsi:type="dcterms:W3CDTF">2022-09-16T02:56:00Z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E738EC6466884335B48411936CA69038</vt:lpwstr>
  </property>
</Properties>
</file>