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宋体" w:hAnsi="宋体" w:eastAsia="宋体" w:cs="宋体"/>
          <w:b/>
          <w:bCs/>
          <w:kern w:val="0"/>
          <w:sz w:val="36"/>
          <w:szCs w:val="36"/>
        </w:rPr>
      </w:pPr>
      <w:r>
        <w:rPr>
          <w:rFonts w:ascii="宋体" w:hAnsi="宋体" w:eastAsia="宋体" w:cs="宋体"/>
          <w:b/>
          <w:bCs/>
          <w:kern w:val="0"/>
          <w:sz w:val="36"/>
          <w:szCs w:val="36"/>
        </w:rPr>
        <w:t>莆田市教师进修学院附属小学工程挑战赛智能机器人公开招标公告</w:t>
      </w:r>
    </w:p>
    <w:p>
      <w:pPr>
        <w:widowControl/>
        <w:spacing w:line="440" w:lineRule="exact"/>
        <w:jc w:val="left"/>
        <w:outlineLvl w:val="2"/>
        <w:rPr>
          <w:rFonts w:ascii="宋体" w:hAnsi="宋体" w:eastAsia="宋体" w:cs="宋体"/>
          <w:b/>
          <w:bCs/>
          <w:kern w:val="0"/>
          <w:sz w:val="24"/>
          <w:szCs w:val="24"/>
        </w:rPr>
      </w:pPr>
      <w:r>
        <w:rPr>
          <w:rFonts w:ascii="宋体" w:hAnsi="宋体" w:eastAsia="宋体" w:cs="宋体"/>
          <w:b/>
          <w:bCs/>
          <w:kern w:val="0"/>
          <w:sz w:val="24"/>
          <w:szCs w:val="24"/>
        </w:rPr>
        <w:t>项目概况</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 xml:space="preserve">工程挑战赛智能机器人 招标项目的潜在投标人应在莆田市城厢区龙桥街道荔城中大道2580号四楼获取招标文件，并于2021年11月23日 15点00分（北京时间）前递交投标文件。 </w:t>
      </w:r>
    </w:p>
    <w:p>
      <w:pPr>
        <w:widowControl/>
        <w:spacing w:line="440" w:lineRule="exact"/>
        <w:jc w:val="left"/>
        <w:rPr>
          <w:rFonts w:ascii="宋体" w:hAnsi="宋体" w:eastAsia="宋体" w:cs="宋体"/>
          <w:kern w:val="0"/>
          <w:sz w:val="24"/>
          <w:szCs w:val="24"/>
        </w:rPr>
      </w:pPr>
      <w:r>
        <w:rPr>
          <w:rFonts w:ascii="宋体" w:hAnsi="宋体" w:eastAsia="宋体" w:cs="宋体"/>
          <w:b/>
          <w:bCs/>
          <w:kern w:val="0"/>
          <w:sz w:val="24"/>
          <w:szCs w:val="24"/>
        </w:rPr>
        <w:t>一、项目基本情况</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项目编号：PTXC202110113</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项目名称：工程挑战赛智能机器人</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预算金额：12万元（人民币）</w:t>
      </w:r>
      <w:bookmarkStart w:id="0" w:name="_GoBack"/>
      <w:bookmarkEnd w:id="0"/>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最高限价（如有）：12万元（人民币）</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 xml:space="preserve">合同履行期限：自合同生效之日起至合同约定的合同义务履行完毕 </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本项目( 不接受  )联合体投标。</w:t>
      </w:r>
    </w:p>
    <w:p>
      <w:pPr>
        <w:widowControl/>
        <w:spacing w:line="440" w:lineRule="exact"/>
        <w:jc w:val="left"/>
        <w:rPr>
          <w:rFonts w:ascii="宋体" w:hAnsi="宋体" w:eastAsia="宋体" w:cs="宋体"/>
          <w:kern w:val="0"/>
          <w:sz w:val="24"/>
          <w:szCs w:val="24"/>
        </w:rPr>
      </w:pPr>
      <w:r>
        <w:rPr>
          <w:rFonts w:ascii="宋体" w:hAnsi="宋体" w:eastAsia="宋体" w:cs="宋体"/>
          <w:b/>
          <w:bCs/>
          <w:kern w:val="0"/>
          <w:sz w:val="24"/>
          <w:szCs w:val="24"/>
        </w:rPr>
        <w:t>二、申请人的资格要求：</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1.满足《中华人民共和国政府采购法》第二十二条规定；</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2.落实政府采购政策需满足的资格要求：</w:t>
      </w:r>
    </w:p>
    <w:p>
      <w:pPr>
        <w:widowControl/>
        <w:spacing w:line="440" w:lineRule="exact"/>
        <w:ind w:firstLine="480"/>
        <w:jc w:val="left"/>
        <w:rPr>
          <w:rFonts w:ascii="宋体" w:hAnsi="宋体" w:eastAsia="宋体" w:cs="宋体"/>
          <w:kern w:val="0"/>
          <w:sz w:val="24"/>
          <w:szCs w:val="24"/>
        </w:rPr>
      </w:pPr>
      <w:r>
        <w:rPr>
          <w:rFonts w:ascii="宋体" w:hAnsi="宋体" w:eastAsia="宋体" w:cs="宋体"/>
          <w:kern w:val="0"/>
          <w:sz w:val="24"/>
          <w:szCs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适用于（所有合同包或品目号）。监狱企业，适用于（所有合同包或品目号）。残疾人就业政府采购政策，适用于（所有合同包或品目号）。信用记录，适用于（所有合同包或品目号），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3.本项目的特定资格要求：无</w:t>
      </w:r>
    </w:p>
    <w:p>
      <w:pPr>
        <w:widowControl/>
        <w:spacing w:line="440" w:lineRule="exact"/>
        <w:jc w:val="left"/>
        <w:rPr>
          <w:rFonts w:ascii="宋体" w:hAnsi="宋体" w:eastAsia="宋体" w:cs="宋体"/>
          <w:kern w:val="0"/>
          <w:sz w:val="24"/>
          <w:szCs w:val="24"/>
        </w:rPr>
      </w:pPr>
      <w:r>
        <w:rPr>
          <w:rFonts w:ascii="宋体" w:hAnsi="宋体" w:eastAsia="宋体" w:cs="宋体"/>
          <w:b/>
          <w:bCs/>
          <w:kern w:val="0"/>
          <w:sz w:val="24"/>
          <w:szCs w:val="24"/>
        </w:rPr>
        <w:t>三、获取招标文件</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时间：</w:t>
      </w:r>
      <w:r>
        <w:rPr>
          <w:rFonts w:ascii="宋体" w:hAnsi="宋体" w:eastAsia="宋体" w:cs="宋体"/>
          <w:kern w:val="0"/>
          <w:sz w:val="24"/>
          <w:szCs w:val="24"/>
          <w:u w:val="single"/>
        </w:rPr>
        <w:t>2021年11月03日</w:t>
      </w:r>
      <w:r>
        <w:rPr>
          <w:rFonts w:ascii="宋体" w:hAnsi="宋体" w:eastAsia="宋体" w:cs="宋体"/>
          <w:kern w:val="0"/>
          <w:sz w:val="24"/>
          <w:szCs w:val="24"/>
        </w:rPr>
        <w:t>至</w:t>
      </w:r>
      <w:r>
        <w:rPr>
          <w:rFonts w:ascii="宋体" w:hAnsi="宋体" w:eastAsia="宋体" w:cs="宋体"/>
          <w:kern w:val="0"/>
          <w:sz w:val="24"/>
          <w:szCs w:val="24"/>
          <w:u w:val="single"/>
        </w:rPr>
        <w:t>2021年11月22日</w:t>
      </w:r>
      <w:r>
        <w:rPr>
          <w:rFonts w:ascii="宋体" w:hAnsi="宋体" w:eastAsia="宋体" w:cs="宋体"/>
          <w:kern w:val="0"/>
          <w:sz w:val="24"/>
          <w:szCs w:val="24"/>
        </w:rPr>
        <w:t>，每天上午8:00至12:00，下午14:30至17:30。（北京时间，法定节假日除外）</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地点：莆田市城厢区龙桥街道荔城中大道2580号四楼</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方式：上门报名：供应商直接到莆田市信成造价咨询有限公司购买招标文件，标书费100元/份(含电子文档)。 转账方式报名：即供应商先将标书费转帐到指定的帐户，再将转帐的银行回单、报名人全称、地址、电话、联系人、手机、E-mail、报名项目编号、项目名称等发至我司邮箱，我司再将招标文件通过电子邮件方式发送给报名人。</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售价：￥100.0 元，本公告包含的招标文件售价总和</w:t>
      </w:r>
    </w:p>
    <w:p>
      <w:pPr>
        <w:widowControl/>
        <w:spacing w:line="440" w:lineRule="exact"/>
        <w:jc w:val="left"/>
        <w:rPr>
          <w:rFonts w:ascii="宋体" w:hAnsi="宋体" w:eastAsia="宋体" w:cs="宋体"/>
          <w:kern w:val="0"/>
          <w:sz w:val="24"/>
          <w:szCs w:val="24"/>
        </w:rPr>
      </w:pPr>
      <w:r>
        <w:rPr>
          <w:rFonts w:ascii="宋体" w:hAnsi="宋体" w:eastAsia="宋体" w:cs="宋体"/>
          <w:b/>
          <w:bCs/>
          <w:kern w:val="0"/>
          <w:sz w:val="24"/>
          <w:szCs w:val="24"/>
        </w:rPr>
        <w:t>四、提交投标文件截止时间、开标时间和地点</w:t>
      </w:r>
      <w:r>
        <w:rPr>
          <w:rFonts w:ascii="宋体" w:hAnsi="宋体" w:eastAsia="宋体" w:cs="宋体"/>
          <w:kern w:val="0"/>
          <w:sz w:val="24"/>
          <w:szCs w:val="24"/>
        </w:rPr>
        <w:t xml:space="preserve"> </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提交投标文件截止时间：2021年11月23日 15点00分（北京时间）</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开标时间：2021年11月23日 15点00分（北京时间）</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地点：莆田市城厢区龙桥街道荔城中大道2580号六楼</w:t>
      </w:r>
    </w:p>
    <w:p>
      <w:pPr>
        <w:widowControl/>
        <w:spacing w:line="440" w:lineRule="exact"/>
        <w:jc w:val="left"/>
        <w:rPr>
          <w:rFonts w:ascii="宋体" w:hAnsi="宋体" w:eastAsia="宋体" w:cs="宋体"/>
          <w:kern w:val="0"/>
          <w:sz w:val="24"/>
          <w:szCs w:val="24"/>
        </w:rPr>
      </w:pPr>
      <w:r>
        <w:rPr>
          <w:rFonts w:ascii="宋体" w:hAnsi="宋体" w:eastAsia="宋体" w:cs="宋体"/>
          <w:b/>
          <w:bCs/>
          <w:kern w:val="0"/>
          <w:sz w:val="24"/>
          <w:szCs w:val="24"/>
        </w:rPr>
        <w:t>五、公告期限</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自本公告发布之日起5个工作日。</w:t>
      </w:r>
    </w:p>
    <w:p>
      <w:pPr>
        <w:widowControl/>
        <w:spacing w:line="440" w:lineRule="exact"/>
        <w:jc w:val="left"/>
        <w:rPr>
          <w:rFonts w:ascii="宋体" w:hAnsi="宋体" w:eastAsia="宋体" w:cs="宋体"/>
          <w:kern w:val="0"/>
          <w:sz w:val="24"/>
          <w:szCs w:val="24"/>
        </w:rPr>
      </w:pPr>
      <w:r>
        <w:rPr>
          <w:rFonts w:ascii="宋体" w:hAnsi="宋体" w:eastAsia="宋体" w:cs="宋体"/>
          <w:b/>
          <w:bCs/>
          <w:kern w:val="0"/>
          <w:sz w:val="24"/>
          <w:szCs w:val="24"/>
        </w:rPr>
        <w:t>六、其他补充事宜</w:t>
      </w:r>
    </w:p>
    <w:p>
      <w:pPr>
        <w:widowControl/>
        <w:spacing w:line="440" w:lineRule="exact"/>
        <w:ind w:firstLine="482"/>
        <w:jc w:val="left"/>
        <w:rPr>
          <w:rFonts w:ascii="宋体" w:hAnsi="宋体" w:eastAsia="宋体" w:cs="宋体"/>
          <w:kern w:val="0"/>
          <w:sz w:val="24"/>
          <w:szCs w:val="24"/>
        </w:rPr>
      </w:pPr>
      <w:r>
        <w:rPr>
          <w:rFonts w:ascii="宋体" w:hAnsi="宋体" w:eastAsia="宋体" w:cs="宋体"/>
          <w:b/>
          <w:bCs/>
          <w:kern w:val="0"/>
          <w:sz w:val="24"/>
          <w:szCs w:val="24"/>
        </w:rPr>
        <w:t>莆田市信成造价咨询有限公司指定账户：</w:t>
      </w:r>
    </w:p>
    <w:p>
      <w:pPr>
        <w:widowControl/>
        <w:snapToGrid w:val="0"/>
        <w:spacing w:line="440" w:lineRule="exact"/>
        <w:ind w:firstLine="480"/>
        <w:jc w:val="left"/>
        <w:rPr>
          <w:rFonts w:ascii="宋体" w:hAnsi="宋体" w:eastAsia="宋体" w:cs="宋体"/>
          <w:kern w:val="0"/>
          <w:sz w:val="24"/>
          <w:szCs w:val="24"/>
        </w:rPr>
      </w:pPr>
      <w:r>
        <w:rPr>
          <w:rFonts w:ascii="宋体" w:hAnsi="宋体" w:eastAsia="宋体" w:cs="宋体"/>
          <w:kern w:val="0"/>
          <w:sz w:val="24"/>
          <w:szCs w:val="24"/>
        </w:rPr>
        <w:t>保证金缴纳账户：开户名—莆田市信成造价咨询有限公司，开户行—中国光大银行莆田城厢支行，帐号—54730188000000408。</w:t>
      </w:r>
    </w:p>
    <w:p>
      <w:pPr>
        <w:widowControl/>
        <w:spacing w:line="440" w:lineRule="exact"/>
        <w:ind w:firstLine="480"/>
        <w:jc w:val="left"/>
        <w:rPr>
          <w:rFonts w:ascii="宋体" w:hAnsi="宋体" w:eastAsia="宋体" w:cs="宋体"/>
          <w:kern w:val="0"/>
          <w:sz w:val="24"/>
          <w:szCs w:val="24"/>
        </w:rPr>
      </w:pPr>
      <w:r>
        <w:rPr>
          <w:rFonts w:ascii="宋体" w:hAnsi="宋体" w:eastAsia="宋体" w:cs="宋体"/>
          <w:kern w:val="0"/>
          <w:sz w:val="24"/>
          <w:szCs w:val="24"/>
        </w:rPr>
        <w:t>标书费、中标服务费缴纳账户：开户名—莆田市信成造价咨询有限公司；开户行—光大银行莆田分行；帐号—79880188000047251。</w:t>
      </w:r>
    </w:p>
    <w:p>
      <w:pPr>
        <w:widowControl/>
        <w:spacing w:line="440" w:lineRule="exact"/>
        <w:ind w:firstLine="480"/>
        <w:jc w:val="left"/>
        <w:rPr>
          <w:rFonts w:ascii="宋体" w:hAnsi="宋体" w:eastAsia="宋体" w:cs="宋体"/>
          <w:kern w:val="0"/>
          <w:sz w:val="24"/>
          <w:szCs w:val="24"/>
        </w:rPr>
      </w:pPr>
      <w:r>
        <w:rPr>
          <w:rFonts w:ascii="宋体" w:hAnsi="宋体" w:eastAsia="宋体" w:cs="宋体"/>
          <w:kern w:val="0"/>
          <w:sz w:val="24"/>
          <w:szCs w:val="24"/>
        </w:rPr>
        <w:t>邮  箱：ptxc2009@163.com</w:t>
      </w:r>
    </w:p>
    <w:p>
      <w:pPr>
        <w:widowControl/>
        <w:spacing w:line="440" w:lineRule="exact"/>
        <w:jc w:val="left"/>
        <w:rPr>
          <w:rFonts w:ascii="宋体" w:hAnsi="宋体" w:eastAsia="宋体" w:cs="宋体"/>
          <w:kern w:val="0"/>
          <w:sz w:val="24"/>
          <w:szCs w:val="24"/>
        </w:rPr>
      </w:pPr>
      <w:r>
        <w:rPr>
          <w:rFonts w:ascii="宋体" w:hAnsi="宋体" w:eastAsia="宋体" w:cs="宋体"/>
          <w:b/>
          <w:bCs/>
          <w:kern w:val="0"/>
          <w:sz w:val="24"/>
          <w:szCs w:val="24"/>
        </w:rPr>
        <w:t>七、对本次招标提出询问，请按以下方式联系。</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1.采购人信息</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名 称：莆田市教师进修学院附属小学　　　　　</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地址：莆田市荔城区丰美路1055号　　　　　　　　</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联系方式：联系人：庄老师 联系电话：0594-2261503　　　　　　</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2.采购代理机构信息</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名 称：莆田市信成造价咨询有限公司　　　　　　　　　　　　</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地　址：莆田市城厢区龙桥街道荔城中大道2580号四层　　　　　　　　　　　　</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联系方式：联系人：小阮 电话：0594-2855533　　　　　　　　　　　　</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3.项目联系方式</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项目联系人：小阮</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 xml:space="preserve">电　话：　　0594-2855533 </w:t>
      </w:r>
    </w:p>
    <w:p>
      <w:pPr>
        <w:rPr>
          <w:rFonts w:hint="eastAsia"/>
        </w:rPr>
      </w:pPr>
    </w:p>
    <w:p>
      <w:pPr>
        <w:rPr>
          <w:rFonts w:hint="eastAsia"/>
        </w:rPr>
      </w:pPr>
    </w:p>
    <w:p>
      <w:pPr>
        <w:spacing w:line="440" w:lineRule="exact"/>
        <w:rPr>
          <w:rFonts w:hint="eastAsia"/>
        </w:rPr>
      </w:pPr>
    </w:p>
    <w:p>
      <w:pPr>
        <w:spacing w:line="440" w:lineRule="exact"/>
        <w:rPr>
          <w:rFonts w:hint="eastAsia" w:ascii="宋体" w:hAnsi="宋体" w:eastAsia="宋体" w:cs="宋体"/>
          <w:kern w:val="0"/>
          <w:sz w:val="24"/>
          <w:szCs w:val="24"/>
        </w:rPr>
      </w:pPr>
      <w:r>
        <w:rPr>
          <w:rFonts w:ascii="宋体" w:hAnsi="宋体" w:eastAsia="宋体" w:cs="宋体"/>
          <w:kern w:val="0"/>
          <w:sz w:val="24"/>
          <w:szCs w:val="24"/>
        </w:rPr>
        <w:t>莆田市教师进修学院附属小学</w:t>
      </w:r>
      <w:r>
        <w:rPr>
          <w:rFonts w:hint="eastAsia" w:ascii="宋体" w:hAnsi="宋体" w:eastAsia="宋体" w:cs="宋体"/>
          <w:kern w:val="0"/>
          <w:sz w:val="24"/>
          <w:szCs w:val="24"/>
        </w:rPr>
        <w:t xml:space="preserve">                </w:t>
      </w:r>
      <w:r>
        <w:rPr>
          <w:rFonts w:ascii="宋体" w:hAnsi="宋体" w:eastAsia="宋体" w:cs="宋体"/>
          <w:kern w:val="0"/>
          <w:sz w:val="24"/>
          <w:szCs w:val="24"/>
        </w:rPr>
        <w:t>莆田市信成造价咨询有限公司</w:t>
      </w:r>
    </w:p>
    <w:p>
      <w:pPr>
        <w:spacing w:line="440" w:lineRule="exact"/>
      </w:pPr>
      <w:r>
        <w:rPr>
          <w:rFonts w:hint="eastAsia" w:ascii="宋体" w:hAnsi="宋体" w:eastAsia="宋体" w:cs="宋体"/>
          <w:kern w:val="0"/>
          <w:sz w:val="24"/>
          <w:szCs w:val="24"/>
        </w:rPr>
        <w:t>2021年11月02日</w:t>
      </w:r>
      <w:r>
        <w:rPr>
          <w:rFonts w:ascii="宋体" w:hAnsi="宋体" w:eastAsia="宋体" w:cs="宋体"/>
          <w:kern w:val="0"/>
          <w:sz w:val="24"/>
          <w:szCs w:val="24"/>
        </w:rPr>
        <w:t>　</w:t>
      </w:r>
      <w:r>
        <w:rPr>
          <w:rFonts w:hint="eastAsia" w:ascii="宋体" w:hAnsi="宋体" w:eastAsia="宋体" w:cs="宋体"/>
          <w:kern w:val="0"/>
          <w:sz w:val="24"/>
          <w:szCs w:val="24"/>
        </w:rPr>
        <w:t xml:space="preserve">                            2021年11月02日</w:t>
      </w:r>
    </w:p>
    <w:sectPr>
      <w:pgSz w:w="11907" w:h="16840"/>
      <w:pgMar w:top="1440" w:right="1287" w:bottom="1440" w:left="130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E4"/>
    <w:rsid w:val="002D769F"/>
    <w:rsid w:val="004870E4"/>
    <w:rsid w:val="00782106"/>
    <w:rsid w:val="2F7E3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semiHidden/>
    <w:unhideWhenUsed/>
    <w:uiPriority w:val="99"/>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标题 2 Char"/>
    <w:basedOn w:val="7"/>
    <w:link w:val="2"/>
    <w:uiPriority w:val="9"/>
    <w:rPr>
      <w:rFonts w:ascii="宋体" w:hAnsi="宋体" w:eastAsia="宋体" w:cs="宋体"/>
      <w:b/>
      <w:bCs/>
      <w:kern w:val="0"/>
      <w:sz w:val="36"/>
      <w:szCs w:val="36"/>
    </w:rPr>
  </w:style>
  <w:style w:type="character" w:customStyle="1" w:styleId="11">
    <w:name w:val="标题 3 Char"/>
    <w:basedOn w:val="7"/>
    <w:link w:val="3"/>
    <w:uiPriority w:val="9"/>
    <w:rPr>
      <w:rFonts w:ascii="宋体" w:hAnsi="宋体" w:eastAsia="宋体" w:cs="宋体"/>
      <w:b/>
      <w:bCs/>
      <w:kern w:val="0"/>
      <w:sz w:val="27"/>
      <w:szCs w:val="27"/>
    </w:rPr>
  </w:style>
  <w:style w:type="paragraph" w:customStyle="1" w:styleId="12">
    <w:name w:val="c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c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tc"/>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displayarti"/>
    <w:basedOn w:val="7"/>
    <w:uiPriority w:val="0"/>
  </w:style>
  <w:style w:type="character" w:customStyle="1" w:styleId="16">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292</Words>
  <Characters>1665</Characters>
  <Lines>13</Lines>
  <Paragraphs>3</Paragraphs>
  <TotalTime>5</TotalTime>
  <ScaleCrop>false</ScaleCrop>
  <LinksUpToDate>false</LinksUpToDate>
  <CharactersWithSpaces>1954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2021-11-02T05:28:00Z</dcterms:created>
  <dc:creator>NTKO</dc:creator>
  <cp:lastModifiedBy>郭</cp:lastModifiedBy>
  <dcterms:modified xsi:type="dcterms:W3CDTF">2021-11-02T09:13:26Z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D5BE101812EF4822A516941E0E4C5493</vt:lpwstr>
  </property>
</Properties>
</file>