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E" w:rsidRDefault="004433BC">
      <w:pPr>
        <w:widowControl/>
        <w:spacing w:before="100" w:beforeAutospacing="1" w:after="240"/>
        <w:jc w:val="center"/>
        <w:rPr>
          <w:rFonts w:asciiTheme="majorEastAsia" w:eastAsiaTheme="majorEastAsia" w:hAnsiTheme="majorEastAsia" w:cs="宋体"/>
          <w:kern w:val="0"/>
          <w:sz w:val="30"/>
          <w:szCs w:val="30"/>
        </w:rPr>
      </w:pPr>
      <w:bookmarkStart w:id="0" w:name="OLE_LINK1"/>
      <w:r>
        <w:rPr>
          <w:rFonts w:asciiTheme="majorEastAsia" w:eastAsiaTheme="majorEastAsia" w:hAnsiTheme="majorEastAsia" w:cs="宋体"/>
          <w:b/>
          <w:bCs/>
          <w:kern w:val="0"/>
          <w:sz w:val="30"/>
          <w:szCs w:val="30"/>
        </w:rPr>
        <w:t>信息化物业维护项目结果公告</w:t>
      </w:r>
    </w:p>
    <w:p w:rsidR="0077632E" w:rsidRDefault="004433BC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一、项目编号：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30"/>
          <w:szCs w:val="30"/>
        </w:rPr>
        <w:t>PTXC202109102</w:t>
      </w:r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二、项目名称：</w:t>
      </w:r>
      <w:r>
        <w:rPr>
          <w:rFonts w:ascii="宋体" w:eastAsia="宋体" w:hAnsi="宋体" w:cs="宋体"/>
          <w:kern w:val="0"/>
          <w:sz w:val="30"/>
          <w:szCs w:val="30"/>
        </w:rPr>
        <w:t>信息化物业维护项目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三、采购结果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 </w:t>
      </w:r>
      <w:r>
        <w:rPr>
          <w:rFonts w:ascii="宋体" w:eastAsia="宋体" w:hAnsi="宋体" w:cs="宋体"/>
          <w:kern w:val="0"/>
          <w:sz w:val="30"/>
          <w:szCs w:val="30"/>
        </w:rPr>
        <w:t xml:space="preserve">PTXC202109102-1 </w:t>
      </w:r>
      <w:r>
        <w:rPr>
          <w:rFonts w:ascii="宋体" w:eastAsia="宋体" w:hAnsi="宋体" w:cs="宋体"/>
          <w:kern w:val="0"/>
          <w:sz w:val="30"/>
          <w:szCs w:val="30"/>
        </w:rPr>
        <w:t>包</w:t>
      </w:r>
      <w:r>
        <w:rPr>
          <w:rFonts w:ascii="宋体" w:eastAsia="宋体" w:hAnsi="宋体" w:cs="宋体"/>
          <w:kern w:val="0"/>
          <w:sz w:val="30"/>
          <w:szCs w:val="30"/>
        </w:rPr>
        <w:t>1</w:t>
      </w:r>
    </w:p>
    <w:tbl>
      <w:tblPr>
        <w:tblW w:w="44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170"/>
        <w:gridCol w:w="2052"/>
      </w:tblGrid>
      <w:tr w:rsidR="0077632E" w:rsidTr="006612E5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:rsidR="0077632E" w:rsidTr="006612E5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仁之（莆田）文化传媒有限公司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6612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福建省莆田市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城区镇海街道东大路542弄12号2梯704室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391300</w:t>
            </w:r>
          </w:p>
        </w:tc>
      </w:tr>
    </w:tbl>
    <w:p w:rsidR="0077632E" w:rsidRPr="006612E5" w:rsidRDefault="004433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四、主要标的信息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 </w:t>
      </w:r>
      <w:bookmarkStart w:id="1" w:name="_GoBack"/>
      <w:r w:rsidRPr="006612E5">
        <w:rPr>
          <w:rFonts w:ascii="宋体" w:eastAsia="宋体" w:hAnsi="宋体" w:cs="宋体"/>
          <w:kern w:val="0"/>
          <w:sz w:val="24"/>
          <w:szCs w:val="24"/>
        </w:rPr>
        <w:t>合同包</w:t>
      </w:r>
      <w:r w:rsidRPr="006612E5">
        <w:rPr>
          <w:rFonts w:ascii="宋体" w:eastAsia="宋体" w:hAnsi="宋体" w:cs="宋体"/>
          <w:kern w:val="0"/>
          <w:sz w:val="24"/>
          <w:szCs w:val="24"/>
        </w:rPr>
        <w:t xml:space="preserve">PTXC202109102-1 </w:t>
      </w:r>
      <w:r w:rsidRPr="006612E5">
        <w:rPr>
          <w:rFonts w:ascii="宋体" w:eastAsia="宋体" w:hAnsi="宋体" w:cs="宋体"/>
          <w:kern w:val="0"/>
          <w:sz w:val="24"/>
          <w:szCs w:val="24"/>
        </w:rPr>
        <w:t>包</w:t>
      </w:r>
      <w:r w:rsidRPr="006612E5">
        <w:rPr>
          <w:rFonts w:ascii="宋体" w:eastAsia="宋体" w:hAnsi="宋体" w:cs="宋体"/>
          <w:kern w:val="0"/>
          <w:sz w:val="24"/>
          <w:szCs w:val="24"/>
        </w:rPr>
        <w:t>1</w:t>
      </w:r>
    </w:p>
    <w:p w:rsidR="0077632E" w:rsidRDefault="004433BC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612E5">
        <w:rPr>
          <w:rFonts w:ascii="宋体" w:eastAsia="宋体" w:hAnsi="宋体" w:cs="宋体" w:hint="eastAsia"/>
          <w:kern w:val="0"/>
          <w:sz w:val="24"/>
          <w:szCs w:val="24"/>
        </w:rPr>
        <w:t>仁之（莆田）文化传媒有限公司</w:t>
      </w:r>
      <w:r w:rsidRPr="006612E5">
        <w:rPr>
          <w:rFonts w:ascii="宋体" w:eastAsia="宋体" w:hAnsi="宋体" w:cs="宋体"/>
          <w:kern w:val="0"/>
          <w:sz w:val="24"/>
          <w:szCs w:val="24"/>
        </w:rPr>
        <w:t>：</w:t>
      </w:r>
      <w:bookmarkEnd w:id="1"/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kern w:val="0"/>
          <w:sz w:val="30"/>
          <w:szCs w:val="30"/>
        </w:rPr>
        <w:t>服务类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081"/>
        <w:gridCol w:w="1081"/>
        <w:gridCol w:w="1175"/>
        <w:gridCol w:w="1175"/>
        <w:gridCol w:w="612"/>
        <w:gridCol w:w="424"/>
        <w:gridCol w:w="1175"/>
        <w:gridCol w:w="825"/>
      </w:tblGrid>
      <w:tr w:rsidR="0077632E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品目编号及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（元）</w:t>
            </w:r>
          </w:p>
        </w:tc>
      </w:tr>
      <w:tr w:rsidR="007763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391300</w:t>
            </w:r>
          </w:p>
        </w:tc>
      </w:tr>
    </w:tbl>
    <w:p w:rsidR="0077632E" w:rsidRDefault="004433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五、评标专家（单一来源采购人员）名单：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tbl>
      <w:tblPr>
        <w:tblW w:w="45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4288"/>
      </w:tblGrid>
      <w:tr w:rsidR="0077632E" w:rsidTr="00DA77BA">
        <w:trPr>
          <w:trHeight w:val="332"/>
          <w:tblCellSpacing w:w="15" w:type="dxa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庄福成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1)</w:t>
            </w:r>
          </w:p>
        </w:tc>
      </w:tr>
      <w:tr w:rsidR="0077632E" w:rsidTr="00DA77BA">
        <w:trPr>
          <w:trHeight w:val="332"/>
          <w:tblCellSpacing w:w="15" w:type="dxa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Default="00443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陈万仙，林敏，戴黎敏，郭明芬</w:t>
            </w:r>
          </w:p>
        </w:tc>
      </w:tr>
    </w:tbl>
    <w:p w:rsidR="0077632E" w:rsidRDefault="004433BC" w:rsidP="00DA77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六、代理服务收费标准及金额：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代理服务费收费标准：</w:t>
      </w:r>
      <w:r w:rsidR="00DA77BA" w:rsidRPr="00DA77BA">
        <w:rPr>
          <w:rFonts w:ascii="宋体" w:eastAsia="宋体" w:hAnsi="宋体" w:cs="宋体" w:hint="eastAsia"/>
          <w:kern w:val="0"/>
          <w:sz w:val="30"/>
          <w:szCs w:val="30"/>
        </w:rPr>
        <w:t>中标人应在领取中标通知书的同时向招标代理机构缴纳招标服务费，招标代理费用按中标金额1.5%收取。专家费按财政局文件由采购人支付。中标服务费缴纳账户：开户名--莆田市信成造价咨询有限公司，开户行—中国光大银行莆田分行，账号-- 79880188000047251。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 </w:t>
      </w:r>
      <w:r>
        <w:rPr>
          <w:rFonts w:ascii="宋体" w:eastAsia="宋体" w:hAnsi="宋体" w:cs="宋体"/>
          <w:kern w:val="0"/>
          <w:sz w:val="30"/>
          <w:szCs w:val="30"/>
        </w:rPr>
        <w:t>代理服务费收费金额：</w:t>
      </w:r>
      <w:r w:rsidR="00DA77BA">
        <w:rPr>
          <w:rFonts w:ascii="宋体" w:eastAsia="宋体" w:hAnsi="宋体" w:cs="宋体" w:hint="eastAsia"/>
          <w:kern w:val="0"/>
          <w:sz w:val="30"/>
          <w:szCs w:val="30"/>
        </w:rPr>
        <w:t>5869</w:t>
      </w:r>
      <w:r>
        <w:rPr>
          <w:rFonts w:ascii="宋体" w:eastAsia="宋体" w:hAnsi="宋体" w:cs="宋体"/>
          <w:kern w:val="0"/>
          <w:sz w:val="30"/>
          <w:szCs w:val="30"/>
        </w:rPr>
        <w:t>元</w:t>
      </w:r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收取对象：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kern w:val="0"/>
          <w:sz w:val="30"/>
          <w:szCs w:val="30"/>
        </w:rPr>
        <w:t>中标人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七、公告期限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 </w:t>
      </w:r>
      <w:r>
        <w:rPr>
          <w:rFonts w:ascii="宋体" w:eastAsia="宋体" w:hAnsi="宋体" w:cs="宋体"/>
          <w:kern w:val="0"/>
          <w:sz w:val="30"/>
          <w:szCs w:val="30"/>
        </w:rPr>
        <w:t>自本公告发布之日起</w:t>
      </w:r>
      <w:r>
        <w:rPr>
          <w:rFonts w:ascii="宋体" w:eastAsia="宋体" w:hAnsi="宋体" w:cs="宋体"/>
          <w:kern w:val="0"/>
          <w:sz w:val="30"/>
          <w:szCs w:val="30"/>
        </w:rPr>
        <w:t>1</w:t>
      </w:r>
      <w:r>
        <w:rPr>
          <w:rFonts w:ascii="宋体" w:eastAsia="宋体" w:hAnsi="宋体" w:cs="宋体"/>
          <w:kern w:val="0"/>
          <w:sz w:val="30"/>
          <w:szCs w:val="30"/>
        </w:rPr>
        <w:t>个工作日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八、其他补充事宜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 </w:t>
      </w:r>
      <w:r>
        <w:rPr>
          <w:rFonts w:ascii="宋体" w:eastAsia="宋体" w:hAnsi="宋体" w:cs="宋体"/>
          <w:kern w:val="0"/>
          <w:sz w:val="30"/>
          <w:szCs w:val="30"/>
        </w:rPr>
        <w:t>至投标截止时间</w:t>
      </w:r>
      <w:r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01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止，有</w:t>
      </w:r>
      <w:r>
        <w:rPr>
          <w:rFonts w:ascii="宋体" w:hAnsi="宋体" w:hint="eastAsia"/>
          <w:sz w:val="28"/>
          <w:szCs w:val="28"/>
        </w:rPr>
        <w:t>中创园（莆田）贸易有限公司</w:t>
      </w:r>
      <w:r>
        <w:rPr>
          <w:rFonts w:ascii="宋体" w:hAnsi="宋体" w:hint="eastAsia"/>
          <w:sz w:val="28"/>
          <w:szCs w:val="28"/>
        </w:rPr>
        <w:t>、仁之（莆田）文化传媒有限公司、莆田市城厢</w:t>
      </w:r>
      <w:proofErr w:type="gramStart"/>
      <w:r>
        <w:rPr>
          <w:rFonts w:ascii="宋体" w:hAnsi="宋体" w:hint="eastAsia"/>
          <w:sz w:val="28"/>
          <w:szCs w:val="28"/>
        </w:rPr>
        <w:t>区诚博贸易</w:t>
      </w:r>
      <w:proofErr w:type="gramEnd"/>
      <w:r>
        <w:rPr>
          <w:rFonts w:ascii="宋体" w:hAnsi="宋体" w:hint="eastAsia"/>
          <w:sz w:val="28"/>
          <w:szCs w:val="28"/>
        </w:rPr>
        <w:t>有限公司共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家投标人递交了投标文件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30"/>
          <w:szCs w:val="30"/>
        </w:rPr>
        <w:t>经评审：</w:t>
      </w:r>
      <w:r>
        <w:rPr>
          <w:rFonts w:ascii="宋体" w:eastAsia="宋体" w:hAnsi="宋体" w:cs="宋体" w:hint="eastAsia"/>
          <w:kern w:val="0"/>
          <w:sz w:val="30"/>
          <w:szCs w:val="30"/>
        </w:rPr>
        <w:t>3</w:t>
      </w:r>
      <w:r>
        <w:rPr>
          <w:rFonts w:ascii="宋体" w:eastAsia="宋体" w:hAnsi="宋体" w:cs="宋体"/>
          <w:kern w:val="0"/>
          <w:sz w:val="30"/>
          <w:szCs w:val="30"/>
        </w:rPr>
        <w:t>家投标人均通过资格性及符合性审查。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九、凡对本次公告内容提出询问，按以下方式联系。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1.</w:t>
      </w:r>
      <w:r>
        <w:rPr>
          <w:rFonts w:ascii="宋体" w:eastAsia="宋体" w:hAnsi="宋体" w:cs="宋体"/>
          <w:kern w:val="0"/>
          <w:sz w:val="30"/>
          <w:szCs w:val="30"/>
        </w:rPr>
        <w:t>采购人信息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名</w:t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称：莆田市教师进修学院附属小学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地</w:t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址：</w:t>
      </w:r>
      <w:r>
        <w:rPr>
          <w:rFonts w:ascii="宋体" w:eastAsia="宋体" w:hAnsi="宋体" w:cs="宋体" w:hint="eastAsia"/>
          <w:kern w:val="0"/>
          <w:sz w:val="30"/>
          <w:szCs w:val="30"/>
        </w:rPr>
        <w:t>莆田市</w:t>
      </w:r>
      <w:proofErr w:type="gramStart"/>
      <w:r>
        <w:rPr>
          <w:rFonts w:ascii="宋体" w:eastAsia="宋体" w:hAnsi="宋体" w:cs="宋体" w:hint="eastAsia"/>
          <w:kern w:val="0"/>
          <w:sz w:val="30"/>
          <w:szCs w:val="30"/>
        </w:rPr>
        <w:t>荔</w:t>
      </w:r>
      <w:proofErr w:type="gramEnd"/>
      <w:r>
        <w:rPr>
          <w:rFonts w:ascii="宋体" w:eastAsia="宋体" w:hAnsi="宋体" w:cs="宋体" w:hint="eastAsia"/>
          <w:kern w:val="0"/>
          <w:sz w:val="30"/>
          <w:szCs w:val="30"/>
        </w:rPr>
        <w:t>城区丰美路</w:t>
      </w:r>
      <w:r>
        <w:rPr>
          <w:rFonts w:ascii="宋体" w:eastAsia="宋体" w:hAnsi="宋体" w:cs="宋体" w:hint="eastAsia"/>
          <w:kern w:val="0"/>
          <w:sz w:val="30"/>
          <w:szCs w:val="30"/>
        </w:rPr>
        <w:t>1055</w:t>
      </w:r>
      <w:r>
        <w:rPr>
          <w:rFonts w:ascii="宋体" w:eastAsia="宋体" w:hAnsi="宋体" w:cs="宋体" w:hint="eastAsia"/>
          <w:kern w:val="0"/>
          <w:sz w:val="30"/>
          <w:szCs w:val="30"/>
        </w:rPr>
        <w:t>号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联系方式：</w:t>
      </w:r>
      <w:r>
        <w:rPr>
          <w:rFonts w:ascii="宋体" w:eastAsia="宋体" w:hAnsi="宋体" w:cs="宋体"/>
          <w:kern w:val="0"/>
          <w:sz w:val="30"/>
          <w:szCs w:val="30"/>
        </w:rPr>
        <w:t>0594-2261503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>   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2.</w:t>
      </w:r>
      <w:r>
        <w:rPr>
          <w:rFonts w:ascii="宋体" w:eastAsia="宋体" w:hAnsi="宋体" w:cs="宋体"/>
          <w:kern w:val="0"/>
          <w:sz w:val="30"/>
          <w:szCs w:val="30"/>
        </w:rPr>
        <w:t>采购代理机构信息（如有）：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名</w:t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称：莆田市信成造价咨询有限公司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地</w:t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址：莆田市城厢区莆田市城厢区龙桥街道</w:t>
      </w:r>
      <w:proofErr w:type="gramStart"/>
      <w:r>
        <w:rPr>
          <w:rFonts w:ascii="宋体" w:eastAsia="宋体" w:hAnsi="宋体" w:cs="宋体"/>
          <w:kern w:val="0"/>
          <w:sz w:val="30"/>
          <w:szCs w:val="30"/>
        </w:rPr>
        <w:t>荔</w:t>
      </w:r>
      <w:proofErr w:type="gramEnd"/>
      <w:r>
        <w:rPr>
          <w:rFonts w:ascii="宋体" w:eastAsia="宋体" w:hAnsi="宋体" w:cs="宋体"/>
          <w:kern w:val="0"/>
          <w:sz w:val="30"/>
          <w:szCs w:val="30"/>
        </w:rPr>
        <w:t>城中大道</w:t>
      </w:r>
      <w:r>
        <w:rPr>
          <w:rFonts w:ascii="宋体" w:eastAsia="宋体" w:hAnsi="宋体" w:cs="宋体"/>
          <w:kern w:val="0"/>
          <w:sz w:val="30"/>
          <w:szCs w:val="30"/>
        </w:rPr>
        <w:t>2580</w:t>
      </w:r>
      <w:r>
        <w:rPr>
          <w:rFonts w:ascii="宋体" w:eastAsia="宋体" w:hAnsi="宋体" w:cs="宋体"/>
          <w:kern w:val="0"/>
          <w:sz w:val="30"/>
          <w:szCs w:val="30"/>
        </w:rPr>
        <w:t>号四楼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联系方式：</w:t>
      </w:r>
      <w:r>
        <w:rPr>
          <w:rFonts w:ascii="宋体" w:eastAsia="宋体" w:hAnsi="宋体" w:cs="宋体"/>
          <w:kern w:val="0"/>
          <w:sz w:val="30"/>
          <w:szCs w:val="30"/>
        </w:rPr>
        <w:t>0594-2855533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3.</w:t>
      </w:r>
      <w:r>
        <w:rPr>
          <w:rFonts w:ascii="宋体" w:eastAsia="宋体" w:hAnsi="宋体" w:cs="宋体"/>
          <w:kern w:val="0"/>
          <w:sz w:val="30"/>
          <w:szCs w:val="30"/>
        </w:rPr>
        <w:t>项目联系人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项目联系人：小阮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  <w:t xml:space="preserve">    </w:t>
      </w:r>
      <w:r>
        <w:rPr>
          <w:rFonts w:ascii="宋体" w:eastAsia="宋体" w:hAnsi="宋体" w:cs="宋体"/>
          <w:kern w:val="0"/>
          <w:sz w:val="30"/>
          <w:szCs w:val="30"/>
        </w:rPr>
        <w:t>电</w:t>
      </w:r>
      <w:r>
        <w:rPr>
          <w:rFonts w:ascii="宋体" w:eastAsia="宋体" w:hAnsi="宋体" w:cs="宋体"/>
          <w:kern w:val="0"/>
          <w:sz w:val="30"/>
          <w:szCs w:val="30"/>
        </w:rPr>
        <w:t>  </w:t>
      </w:r>
      <w:r>
        <w:rPr>
          <w:rFonts w:ascii="宋体" w:eastAsia="宋体" w:hAnsi="宋体" w:cs="宋体"/>
          <w:kern w:val="0"/>
          <w:sz w:val="30"/>
          <w:szCs w:val="30"/>
        </w:rPr>
        <w:t>话：</w:t>
      </w:r>
      <w:r>
        <w:rPr>
          <w:rFonts w:ascii="宋体" w:eastAsia="宋体" w:hAnsi="宋体" w:cs="宋体"/>
          <w:kern w:val="0"/>
          <w:sz w:val="30"/>
          <w:szCs w:val="30"/>
        </w:rPr>
        <w:t>0594-2855533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</w:p>
    <w:p w:rsidR="00DA77BA" w:rsidRDefault="004433BC">
      <w:pPr>
        <w:widowControl/>
        <w:spacing w:before="100" w:beforeAutospacing="1" w:after="240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 xml:space="preserve">                        </w:t>
      </w:r>
      <w:r>
        <w:rPr>
          <w:rFonts w:ascii="宋体" w:eastAsia="宋体" w:hAnsi="宋体" w:cs="宋体"/>
          <w:kern w:val="0"/>
          <w:sz w:val="30"/>
          <w:szCs w:val="30"/>
        </w:rPr>
        <w:t>莆田市信成造价咨询有限公司</w:t>
      </w:r>
    </w:p>
    <w:p w:rsidR="0077632E" w:rsidRDefault="00DA77BA">
      <w:pPr>
        <w:widowControl/>
        <w:spacing w:before="100" w:beforeAutospacing="1" w:after="24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2021年11月02日</w:t>
      </w:r>
      <w:r w:rsidR="004433BC">
        <w:rPr>
          <w:rFonts w:ascii="宋体" w:eastAsia="宋体" w:hAnsi="宋体" w:cs="宋体"/>
          <w:kern w:val="0"/>
          <w:sz w:val="30"/>
          <w:szCs w:val="30"/>
        </w:rPr>
        <w:br/>
        <w:t>                                  </w:t>
      </w:r>
    </w:p>
    <w:p w:rsidR="0077632E" w:rsidRDefault="0077632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bookmarkEnd w:id="0"/>
    <w:p w:rsidR="0077632E" w:rsidRDefault="0077632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7632E">
      <w:pgSz w:w="11907" w:h="16840"/>
      <w:pgMar w:top="1440" w:right="1287" w:bottom="1440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04"/>
    <w:rsid w:val="0018339E"/>
    <w:rsid w:val="001A6404"/>
    <w:rsid w:val="002D769F"/>
    <w:rsid w:val="004433BC"/>
    <w:rsid w:val="006612E5"/>
    <w:rsid w:val="0077632E"/>
    <w:rsid w:val="00782106"/>
    <w:rsid w:val="00CD3BE1"/>
    <w:rsid w:val="00DA77BA"/>
    <w:rsid w:val="00EF127E"/>
    <w:rsid w:val="30E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2021-10-29T01:38:00Z</dcterms:created>
  <dcterms:modified xsi:type="dcterms:W3CDTF">2021-11-01T09:50:00Z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