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时间：2017年</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13</w:t>
      </w:r>
      <w:r>
        <w:rPr>
          <w:rFonts w:hint="eastAsia" w:ascii="仿宋_GB2312" w:hAnsi="仿宋_GB2312" w:eastAsia="仿宋_GB2312" w:cs="仿宋_GB2312"/>
          <w:b/>
          <w:bCs/>
          <w:sz w:val="28"/>
          <w:szCs w:val="28"/>
        </w:rPr>
        <w:t>日</w:t>
      </w:r>
      <w:r>
        <w:rPr>
          <w:rFonts w:hint="eastAsia" w:ascii="仿宋_GB2312" w:hAnsi="仿宋_GB2312" w:eastAsia="仿宋_GB2312" w:cs="仿宋_GB2312"/>
          <w:b/>
          <w:bCs/>
          <w:sz w:val="28"/>
          <w:szCs w:val="28"/>
          <w:lang w:val="en-US" w:eastAsia="zh-CN"/>
        </w:rPr>
        <w:t xml:space="preserve">   地点：120会议室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主讲人：薛郁</w:t>
      </w:r>
      <w:bookmarkStart w:id="0" w:name="_GoBack"/>
      <w:bookmarkEnd w:id="0"/>
      <w:r>
        <w:rPr>
          <w:rFonts w:hint="eastAsia" w:ascii="仿宋_GB2312" w:hAnsi="仿宋_GB2312" w:eastAsia="仿宋_GB2312" w:cs="仿宋_GB2312"/>
          <w:b/>
          <w:bCs/>
          <w:sz w:val="28"/>
          <w:szCs w:val="28"/>
          <w:lang w:val="en-US" w:eastAsia="zh-CN"/>
        </w:rPr>
        <w:t xml:space="preserve">          形式：集中学习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主题：</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习近平：我国广大知识分子要主动担当积极作为 为国家富强民族振兴人民幸福多作贡献</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jc w:val="both"/>
        <w:textAlignment w:val="auto"/>
        <w:outlineLvl w:val="9"/>
        <w:rPr>
          <w:rFonts w:hint="eastAsia"/>
        </w:rPr>
      </w:pPr>
      <w:r>
        <w:rPr>
          <w:rFonts w:hint="eastAsia" w:ascii="仿宋_GB2312" w:hAnsi="仿宋_GB2312" w:eastAsia="仿宋_GB2312" w:cs="仿宋_GB2312"/>
          <w:b/>
          <w:bCs/>
          <w:sz w:val="28"/>
          <w:szCs w:val="28"/>
        </w:rPr>
        <w:t>主要内容：</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共中央总书记、国家主席、中央军委主席习近平3月4日下午看望了参加全国政协十二届五次会议的民进、农工党、九三学社委员，并参加联组会，听取意见和建议。他强调，伟大的事业，决定了我们更加需要知识和知识分子，更加需要知识分子为国家富强、民族振兴、人民幸福多作贡献。我国广大知识分子要以时不我待的紧迫感、舍我其谁的责任感，主动担当，积极作为，刻苦钻研，勤奋工作，为全面建成小康社会、建设世界科技强国作出更大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中共中央政治局常委、全国政协主席俞正声参加看望和讨论。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组会上，姚爱兴、何维、武维华、赵丽宏、曲凤宏、印红、郑福田、周健民、周锋等9位委员，围绕加强农村基层治理、壮大全科医生队伍、加快农业补贴政策体系改革、提升中华文化国际影响力、重视健康扶贫工作、推进基础教育减负提质、完善土壤污染防治制度、重大工程建设须坚守科学之道等问题作了发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在听取发言后发表重要讲话。他表示，来看望全国政协民进、农工党、九三学社的委员，同大家一起讨论交流，感到非常高兴。习近平代表中共中央，向在座各位委员，向广大民主党派成员和无党派人士，向广大政协委员，致以诚挚的问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一年来，我们统筹推进“五位一体”总体布局、协调推进“四个全面”战略布局，坚持稳中求进工作总基调，贯彻新发展理念，主动适应引领经济发展新常态，统筹稳增长、促改革、调结构、惠民生、防风险各项工作，全面建成小康社会迈出坚实步伐，全面深化改革继续深入推进，全面依法治国展现新的局面，全面从严治党取得显著成效，经济增长继续居于世界前列，实现“十三五”良好开局。这些成绩来之不易，是中共中央坚强领导的结果，是全国各族人民团结奋斗的结果，也凝结着各民主党派、全国工商联和无党派人士以及在座各位委员的心血和智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中国共产党历来高度重视知识分子。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全社会都要关心知识分子、尊重知识分子，营造尊重知识、尊重知识分子的良好社会氛围。要以识才的慧眼、爱才的诚意、用才的胆识、容才的雅量、聚才的良方，广开进贤之路，把各方面知识分子凝聚起来，聚天下英才而用之。各级领导干部要善于同知识分子打交道，做知识分子的挚友、诤友。要充分信任知识分子，重要工作和重大决策要征求知识分子意见和建议。对来自知识分子的意见和批评，只要出发点是好的，就要热忱欢迎，对的就积极采纳。即使个别意见有偏差甚至是错误的，也要多一些包涵、多一些宽容。要为广大知识分子工作学习创造更好条件，加快形成有利于知识分子干事创业的体制机制，遵循知识分子工作特点和规律，让知识分子把更多精力集中于本职工作，把自己的才华和能量充分释放出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希望我国广大知识分子自觉做践行社会主义核心价值观的模范，坚持国家至上、民族至上、人民至上，始终胸怀大局、心有大我，始终坚守正道、追求真理，从自我做起、从现在做起、从日常生活做起，身体力行带动全社会遵循社会主义核心价值观。习近平希望我国广大知识分子积极投身创新发展实践，想国家之所想、急国家之所急，紧紧围绕经济竞争力的核心关键、社会发展的瓶颈制约、国家安全的重大挑战，不断增加知识积累，不断强化创新意识，不断提升创新能力，不断攀登创新高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今年是实施“十三五”规划的重要一年，是供给侧结构性改革的深化之年，有不少问题需要深入研究、妥善应对、合力攻坚。大家要紧扣“十三五”规划实施和全年经济社会发展目标，就保持经济平稳健康发展和社会和谐稳定深度调查研究，提出务实管用的对策建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今年，各民主党派中央及其省级组织要进行换届，各民主党派要搞好政治交接，努力换出新干劲、换出新气象。中国共产党同各民主党派秉持共同理想、坚持共同奋斗，汇聚成坚持和发展中国特色社会主义、实现中华民族伟大复兴中国梦的磅礴合力。只要我们始终把13亿多中国人民智慧和力量聚合在一起，我们的事业将无往而不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杜青林、严隽琪、陈竺、韩启德、罗富和、张庆黎、刘晓峰等参加联组会。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83ED0"/>
    <w:rsid w:val="04EF766F"/>
    <w:rsid w:val="2F183E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2017-03-11T13:17:00Z</dcterms:created>
  <dc:creator>123345</dc:creator>
  <cp:lastModifiedBy>123345</cp:lastModifiedBy>
  <dcterms:modified xsi:type="dcterms:W3CDTF">2017-03-11T13:22:04Z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